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F" w:rsidRDefault="00A73FAF" w:rsidP="00665CBB">
      <w:pPr>
        <w:jc w:val="center"/>
      </w:pPr>
      <w:r>
        <w:t xml:space="preserve">Lesson: </w:t>
      </w:r>
      <w:r w:rsidR="00665CBB">
        <w:t>Determining Truth Values, Counterexamples, Justifications for Statements</w:t>
      </w:r>
    </w:p>
    <w:p w:rsidR="00A73FAF" w:rsidRDefault="00A73FAF" w:rsidP="00617ABC">
      <w:pPr>
        <w:jc w:val="center"/>
      </w:pPr>
      <w:r>
        <w:t xml:space="preserve">Unit: </w:t>
      </w:r>
      <w:r w:rsidR="00617ABC">
        <w:t>Logic and Proofs</w:t>
      </w:r>
    </w:p>
    <w:p w:rsidR="008D0278" w:rsidRDefault="00C71E1D" w:rsidP="00C71E1D">
      <w:pPr>
        <w:pStyle w:val="ListParagraph"/>
        <w:numPr>
          <w:ilvl w:val="0"/>
          <w:numId w:val="1"/>
        </w:numPr>
      </w:pPr>
      <w:r>
        <w:t>Benchmark/Standard</w:t>
      </w:r>
      <w:r w:rsidR="00AB6DBA">
        <w:t>s</w:t>
      </w:r>
      <w:r>
        <w:t xml:space="preserve">: </w:t>
      </w:r>
    </w:p>
    <w:p w:rsidR="00BC42A8" w:rsidRPr="00BC42A8" w:rsidRDefault="00BC42A8" w:rsidP="00BC42A8">
      <w:pPr>
        <w:pStyle w:val="ListParagraph"/>
        <w:numPr>
          <w:ilvl w:val="1"/>
          <w:numId w:val="1"/>
        </w:numPr>
      </w:pPr>
      <w:hyperlink r:id="rId7" w:history="1">
        <w:r w:rsidRPr="00BC42A8">
          <w:t>CCSS.Math.Practice.MP2</w:t>
        </w:r>
      </w:hyperlink>
      <w:r w:rsidRPr="00BC42A8">
        <w:t> Reason abstractly and quantitatively.</w:t>
      </w:r>
    </w:p>
    <w:p w:rsidR="00BC42A8" w:rsidRPr="00BC42A8" w:rsidRDefault="00BC42A8" w:rsidP="00BC42A8">
      <w:pPr>
        <w:pStyle w:val="ListParagraph"/>
        <w:numPr>
          <w:ilvl w:val="1"/>
          <w:numId w:val="1"/>
        </w:numPr>
      </w:pPr>
      <w:hyperlink r:id="rId8" w:history="1">
        <w:r w:rsidRPr="00BC42A8">
          <w:t>CCSS.Math.Practice.MP3</w:t>
        </w:r>
      </w:hyperlink>
      <w:r w:rsidRPr="00BC42A8">
        <w:t> Construct viable arguments and critique the reasoning of others.</w:t>
      </w:r>
    </w:p>
    <w:p w:rsidR="00AF0A71" w:rsidRDefault="00AF0A71" w:rsidP="008D0278">
      <w:pPr>
        <w:pStyle w:val="ListParagraph"/>
        <w:numPr>
          <w:ilvl w:val="0"/>
          <w:numId w:val="1"/>
        </w:numPr>
      </w:pPr>
      <w:r>
        <w:t>Behavio</w:t>
      </w:r>
      <w:r w:rsidR="00DC690A">
        <w:t xml:space="preserve">ral Objectives: </w:t>
      </w:r>
      <w:r w:rsidR="008D0278">
        <w:t xml:space="preserve">After this lesson, students will be able to </w:t>
      </w:r>
      <w:r w:rsidR="003F3EAC">
        <w:t>evaluate conditional statements as true or false based on a truth table.  Students will also be able to write conditional statements and determine counterexamples for statements they find to be false.</w:t>
      </w:r>
    </w:p>
    <w:p w:rsidR="00AF0A71" w:rsidRDefault="00AF0A71" w:rsidP="00C71E1D">
      <w:pPr>
        <w:pStyle w:val="ListParagraph"/>
        <w:numPr>
          <w:ilvl w:val="0"/>
          <w:numId w:val="1"/>
        </w:numPr>
      </w:pPr>
      <w:r>
        <w:t>Anticipatory Set</w:t>
      </w:r>
    </w:p>
    <w:p w:rsidR="00AF0A71" w:rsidRDefault="00617ABC" w:rsidP="00617ABC">
      <w:pPr>
        <w:pStyle w:val="ListParagraph"/>
        <w:numPr>
          <w:ilvl w:val="1"/>
          <w:numId w:val="1"/>
        </w:numPr>
      </w:pPr>
      <w:r>
        <w:t xml:space="preserve">Add </w:t>
      </w:r>
      <w:r w:rsidR="003F3EAC">
        <w:t xml:space="preserve">the </w:t>
      </w:r>
      <w:r>
        <w:t xml:space="preserve">biconditional statement to </w:t>
      </w:r>
      <w:r w:rsidR="003F3EAC">
        <w:t xml:space="preserve">their already created </w:t>
      </w:r>
      <w:r>
        <w:t>flip-book.  Truth table activity</w:t>
      </w:r>
      <w:r w:rsidR="003F3EAC">
        <w:t xml:space="preserve"> involving given statements</w:t>
      </w:r>
      <w:r>
        <w:t xml:space="preserve">. </w:t>
      </w:r>
    </w:p>
    <w:p w:rsidR="00E30F47" w:rsidRDefault="00E30F47" w:rsidP="00617ABC">
      <w:pPr>
        <w:pStyle w:val="ListParagraph"/>
        <w:numPr>
          <w:ilvl w:val="0"/>
          <w:numId w:val="1"/>
        </w:numPr>
      </w:pPr>
      <w:r>
        <w:t>Objective/Purpose:</w:t>
      </w:r>
    </w:p>
    <w:p w:rsidR="00AF0A71" w:rsidRDefault="00AF0A71" w:rsidP="00E30F47">
      <w:pPr>
        <w:pStyle w:val="ListParagraph"/>
        <w:numPr>
          <w:ilvl w:val="1"/>
          <w:numId w:val="1"/>
        </w:numPr>
      </w:pPr>
      <w:r>
        <w:t xml:space="preserve">Today, we will be </w:t>
      </w:r>
      <w:r w:rsidR="00617ABC">
        <w:t xml:space="preserve">working with truth tables to determine the validity of advertisements.  Students will participate in a </w:t>
      </w:r>
      <w:r w:rsidR="003F3EAC">
        <w:t>truth table activity to get their brains thinking about what it means for a statement to be true.  Students will use this knowledge to put their advertising statements into a table with the statement’s given truth value and a justification of that decision</w:t>
      </w:r>
      <w:r w:rsidR="00186F5A">
        <w:t xml:space="preserve">.  </w:t>
      </w:r>
    </w:p>
    <w:p w:rsidR="00A319EB" w:rsidRDefault="00A319EB" w:rsidP="00AF0A71">
      <w:pPr>
        <w:pStyle w:val="ListParagraph"/>
        <w:numPr>
          <w:ilvl w:val="0"/>
          <w:numId w:val="1"/>
        </w:numPr>
      </w:pPr>
      <w:r>
        <w:t>Input</w:t>
      </w:r>
    </w:p>
    <w:p w:rsidR="00A319EB" w:rsidRDefault="00A319EB" w:rsidP="00A319EB">
      <w:pPr>
        <w:pStyle w:val="ListParagraph"/>
        <w:numPr>
          <w:ilvl w:val="1"/>
          <w:numId w:val="1"/>
        </w:numPr>
      </w:pPr>
      <w:r>
        <w:t>Task Analysis:</w:t>
      </w:r>
    </w:p>
    <w:p w:rsidR="00E30F47" w:rsidRDefault="00E30F47" w:rsidP="00E30F47">
      <w:pPr>
        <w:pStyle w:val="ListParagraph"/>
        <w:numPr>
          <w:ilvl w:val="2"/>
          <w:numId w:val="1"/>
        </w:numPr>
      </w:pPr>
      <w:r>
        <w:t>The learner should be able to determine the truth value of a statement that is given to them and apply this understanding to a statement they personally develop.</w:t>
      </w:r>
    </w:p>
    <w:p w:rsidR="00A319EB" w:rsidRDefault="00A319EB" w:rsidP="00617ABC">
      <w:pPr>
        <w:pStyle w:val="ListParagraph"/>
        <w:numPr>
          <w:ilvl w:val="1"/>
          <w:numId w:val="1"/>
        </w:numPr>
      </w:pPr>
      <w:r>
        <w:t>Thinking Levels:</w:t>
      </w:r>
    </w:p>
    <w:p w:rsidR="00A319EB" w:rsidRDefault="00A319EB" w:rsidP="003F3EAC">
      <w:pPr>
        <w:pStyle w:val="ListParagraph"/>
        <w:numPr>
          <w:ilvl w:val="2"/>
          <w:numId w:val="1"/>
        </w:numPr>
      </w:pPr>
      <w:r>
        <w:t xml:space="preserve">Comprehension- Students will understand that </w:t>
      </w:r>
      <w:r w:rsidR="003F3EAC">
        <w:t>false statements require the hypothesis to be true and the conclusion to be false</w:t>
      </w:r>
      <w:r>
        <w:t>.</w:t>
      </w:r>
      <w:r w:rsidR="003F3EAC">
        <w:t xml:space="preserve">  Students are able to give a justification for true statements and a counterexample for false sentences.</w:t>
      </w:r>
    </w:p>
    <w:p w:rsidR="00A319EB" w:rsidRDefault="00A319EB" w:rsidP="003F3EAC">
      <w:pPr>
        <w:pStyle w:val="ListParagraph"/>
        <w:numPr>
          <w:ilvl w:val="2"/>
          <w:numId w:val="1"/>
        </w:numPr>
      </w:pPr>
      <w:r>
        <w:t>Analy</w:t>
      </w:r>
      <w:r w:rsidR="00A21C6F">
        <w:t>sis</w:t>
      </w:r>
      <w:r>
        <w:t xml:space="preserve">- Students will show their knowledge </w:t>
      </w:r>
      <w:r w:rsidR="003F3EAC">
        <w:t>of truth values through the use of whiteboards, discussion at their tables, and their ability to accurately fill out their statement table for their ongoing project</w:t>
      </w:r>
      <w:r>
        <w:t>.</w:t>
      </w:r>
    </w:p>
    <w:p w:rsidR="00A319EB" w:rsidRDefault="00A319EB" w:rsidP="00A319EB">
      <w:pPr>
        <w:pStyle w:val="ListParagraph"/>
        <w:numPr>
          <w:ilvl w:val="1"/>
          <w:numId w:val="1"/>
        </w:numPr>
      </w:pPr>
      <w:r>
        <w:t>Learning Styles</w:t>
      </w:r>
    </w:p>
    <w:p w:rsidR="00A319EB" w:rsidRDefault="00A319EB" w:rsidP="00A319EB">
      <w:pPr>
        <w:pStyle w:val="ListParagraph"/>
        <w:numPr>
          <w:ilvl w:val="2"/>
          <w:numId w:val="1"/>
        </w:numPr>
      </w:pPr>
      <w:r>
        <w:t>Interpersonal: Students will be working as a whole class and will be able to have guided learning time in a relaxed manner.</w:t>
      </w:r>
    </w:p>
    <w:p w:rsidR="00A21C6F" w:rsidRDefault="00A21C6F" w:rsidP="003F3EAC">
      <w:pPr>
        <w:pStyle w:val="ListParagraph"/>
        <w:numPr>
          <w:ilvl w:val="2"/>
          <w:numId w:val="1"/>
        </w:numPr>
      </w:pPr>
      <w:r>
        <w:t xml:space="preserve">Remediation: </w:t>
      </w:r>
      <w:r w:rsidR="003F3EAC">
        <w:t>S</w:t>
      </w:r>
      <w:r>
        <w:t xml:space="preserve">tudents will be given a specific </w:t>
      </w:r>
      <w:r w:rsidR="003F3EAC">
        <w:t>conditional statement to evaluate.  During project work time, students can work on the computer or use their books for notes.</w:t>
      </w:r>
    </w:p>
    <w:p w:rsidR="00A319EB" w:rsidRDefault="00A319EB" w:rsidP="003F3EAC">
      <w:pPr>
        <w:pStyle w:val="ListParagraph"/>
        <w:numPr>
          <w:ilvl w:val="2"/>
          <w:numId w:val="1"/>
        </w:numPr>
      </w:pPr>
      <w:r>
        <w:t xml:space="preserve">Visual: Students will </w:t>
      </w:r>
      <w:r w:rsidR="003F3EAC">
        <w:t>be given statements in “p” and “q” form first and then given the associated statement</w:t>
      </w:r>
      <w:r>
        <w:t>.</w:t>
      </w:r>
    </w:p>
    <w:p w:rsidR="00A21C6F" w:rsidRDefault="00A21C6F" w:rsidP="00914057">
      <w:pPr>
        <w:pStyle w:val="ListParagraph"/>
        <w:numPr>
          <w:ilvl w:val="2"/>
          <w:numId w:val="1"/>
        </w:numPr>
      </w:pPr>
      <w:r>
        <w:t xml:space="preserve">Extension: Students will be asked to </w:t>
      </w:r>
      <w:r w:rsidR="003F3EAC">
        <w:t xml:space="preserve">use their knowledge of writing various statements and determining their truth values on their chapter project.  </w:t>
      </w:r>
    </w:p>
    <w:p w:rsidR="007F1987" w:rsidRDefault="007F1987" w:rsidP="007F1987">
      <w:pPr>
        <w:pStyle w:val="ListParagraph"/>
        <w:numPr>
          <w:ilvl w:val="1"/>
          <w:numId w:val="1"/>
        </w:numPr>
      </w:pPr>
      <w:r>
        <w:t>Methods and Meanings</w:t>
      </w:r>
    </w:p>
    <w:p w:rsidR="007F1987" w:rsidRDefault="007F1987" w:rsidP="00914057">
      <w:pPr>
        <w:pStyle w:val="ListParagraph"/>
        <w:numPr>
          <w:ilvl w:val="2"/>
          <w:numId w:val="1"/>
        </w:numPr>
      </w:pPr>
      <w:r>
        <w:lastRenderedPageBreak/>
        <w:t>Ways of presenting: We will be having a class</w:t>
      </w:r>
      <w:r w:rsidR="00914057">
        <w:t xml:space="preserve"> activity involving immediate assessment through whiteboards</w:t>
      </w:r>
      <w:r>
        <w:t xml:space="preserve">.  </w:t>
      </w:r>
      <w:r w:rsidR="00914057">
        <w:t xml:space="preserve">A class discussion will follow.  </w:t>
      </w:r>
      <w:r>
        <w:t xml:space="preserve">Students will also have time to be </w:t>
      </w:r>
      <w:r w:rsidR="00914057">
        <w:t>in small groups to discuss their thoughts on a small scale</w:t>
      </w:r>
      <w:r>
        <w:t>.</w:t>
      </w:r>
    </w:p>
    <w:p w:rsidR="007F1987" w:rsidRDefault="007F1987" w:rsidP="00914057">
      <w:pPr>
        <w:pStyle w:val="ListParagraph"/>
        <w:numPr>
          <w:ilvl w:val="2"/>
          <w:numId w:val="1"/>
        </w:numPr>
      </w:pPr>
      <w:r>
        <w:t xml:space="preserve">Materials needed: </w:t>
      </w:r>
      <w:r w:rsidR="00A21C6F">
        <w:t xml:space="preserve">white board, </w:t>
      </w:r>
      <w:r w:rsidR="00914057">
        <w:t>Smart Board</w:t>
      </w:r>
      <w:r w:rsidR="00A21C6F">
        <w:t xml:space="preserve">, worksheet, </w:t>
      </w:r>
      <w:r w:rsidR="00914057">
        <w:t>whiteboard markers</w:t>
      </w:r>
      <w:r w:rsidR="00A21C6F">
        <w:t>, pencils</w:t>
      </w:r>
      <w:r>
        <w:t>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Modeling</w:t>
      </w:r>
    </w:p>
    <w:p w:rsidR="007F1987" w:rsidRDefault="007F1987" w:rsidP="00914057">
      <w:pPr>
        <w:pStyle w:val="ListParagraph"/>
        <w:numPr>
          <w:ilvl w:val="1"/>
          <w:numId w:val="1"/>
        </w:numPr>
      </w:pPr>
      <w:r>
        <w:t xml:space="preserve">We will use the </w:t>
      </w:r>
      <w:r w:rsidR="00914057">
        <w:t>Smart Board</w:t>
      </w:r>
      <w:r w:rsidR="00A21C6F">
        <w:t xml:space="preserve"> to display the </w:t>
      </w:r>
      <w:r w:rsidR="00914057">
        <w:t>conditional statements from a PowerPoint.  Students will use individual whiteboards to show their comprehension.  As a class we will write up the correct statements on the front board</w:t>
      </w:r>
      <w:r w:rsidR="00A21C6F">
        <w:t xml:space="preserve">.  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Checking for understanding</w:t>
      </w:r>
    </w:p>
    <w:p w:rsidR="00000000" w:rsidRPr="00914057" w:rsidRDefault="00DD2C53" w:rsidP="00914057">
      <w:pPr>
        <w:pStyle w:val="ListParagraph"/>
        <w:numPr>
          <w:ilvl w:val="1"/>
          <w:numId w:val="1"/>
        </w:numPr>
      </w:pPr>
      <w:r w:rsidRPr="00914057">
        <w:t>What is a biconditional statement? What is an example?</w:t>
      </w:r>
    </w:p>
    <w:p w:rsidR="00000000" w:rsidRPr="00914057" w:rsidRDefault="00DD2C53" w:rsidP="00914057">
      <w:pPr>
        <w:pStyle w:val="ListParagraph"/>
        <w:numPr>
          <w:ilvl w:val="1"/>
          <w:numId w:val="1"/>
        </w:numPr>
      </w:pPr>
      <w:r w:rsidRPr="00914057">
        <w:t xml:space="preserve">What is </w:t>
      </w:r>
      <w:r w:rsidR="00914057">
        <w:t>it mean to have a justification for a true statement</w:t>
      </w:r>
      <w:r w:rsidRPr="00914057">
        <w:t xml:space="preserve">? </w:t>
      </w:r>
    </w:p>
    <w:p w:rsidR="00000000" w:rsidRPr="00914057" w:rsidRDefault="00DD2C53" w:rsidP="00914057">
      <w:pPr>
        <w:pStyle w:val="ListParagraph"/>
        <w:numPr>
          <w:ilvl w:val="1"/>
          <w:numId w:val="1"/>
        </w:numPr>
      </w:pPr>
      <w:r w:rsidRPr="00914057">
        <w:t>What is a truth table? How would you use a truth table</w:t>
      </w:r>
      <w:r w:rsidR="00914057">
        <w:t xml:space="preserve"> in advertising</w:t>
      </w:r>
      <w:r w:rsidRPr="00914057">
        <w:t>?</w:t>
      </w:r>
    </w:p>
    <w:p w:rsidR="00000000" w:rsidRPr="00914057" w:rsidRDefault="00DD2C53" w:rsidP="00914057">
      <w:pPr>
        <w:pStyle w:val="ListParagraph"/>
        <w:numPr>
          <w:ilvl w:val="1"/>
          <w:numId w:val="1"/>
        </w:numPr>
      </w:pPr>
      <w:r w:rsidRPr="00914057">
        <w:t xml:space="preserve">What is a counterexample?  </w:t>
      </w:r>
      <w:r w:rsidRPr="00914057">
        <w:t xml:space="preserve">What is an example? 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Guided Practice</w:t>
      </w:r>
    </w:p>
    <w:p w:rsidR="00A73FAF" w:rsidRDefault="00A73FAF" w:rsidP="00914057">
      <w:pPr>
        <w:pStyle w:val="ListParagraph"/>
        <w:numPr>
          <w:ilvl w:val="1"/>
          <w:numId w:val="1"/>
        </w:numPr>
      </w:pPr>
      <w:r>
        <w:t xml:space="preserve">Students will engage in a class discussion </w:t>
      </w:r>
      <w:r w:rsidR="00914057">
        <w:t>at the start of class using whiteboards</w:t>
      </w:r>
      <w:r>
        <w:t>.</w:t>
      </w:r>
    </w:p>
    <w:p w:rsidR="007F1987" w:rsidRDefault="00A73FAF" w:rsidP="00914057">
      <w:pPr>
        <w:pStyle w:val="ListParagraph"/>
        <w:numPr>
          <w:ilvl w:val="1"/>
          <w:numId w:val="1"/>
        </w:numPr>
      </w:pPr>
      <w:r>
        <w:t xml:space="preserve">Model to students how to </w:t>
      </w:r>
      <w:r w:rsidR="00914057">
        <w:t>determine the truth value of a statement</w:t>
      </w:r>
      <w:r>
        <w:t>.</w:t>
      </w:r>
    </w:p>
    <w:p w:rsidR="007F1987" w:rsidRDefault="00914057" w:rsidP="00914057">
      <w:pPr>
        <w:pStyle w:val="ListParagraph"/>
        <w:numPr>
          <w:ilvl w:val="1"/>
          <w:numId w:val="1"/>
        </w:numPr>
      </w:pPr>
      <w:r>
        <w:t>Students will work on their chapter 2 project with guided assistance</w:t>
      </w:r>
      <w:r w:rsidR="00A73FAF">
        <w:t>.</w:t>
      </w:r>
    </w:p>
    <w:p w:rsidR="007F1987" w:rsidRDefault="007F1987" w:rsidP="007F1987">
      <w:pPr>
        <w:pStyle w:val="ListParagraph"/>
        <w:numPr>
          <w:ilvl w:val="1"/>
          <w:numId w:val="1"/>
        </w:numPr>
      </w:pPr>
      <w:r>
        <w:t>Teacher will circulate to answer questions and help extinguish any confusion.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Independent Practice</w:t>
      </w:r>
    </w:p>
    <w:p w:rsidR="007F1987" w:rsidRDefault="007F1987" w:rsidP="00914057">
      <w:pPr>
        <w:pStyle w:val="ListParagraph"/>
        <w:numPr>
          <w:ilvl w:val="1"/>
          <w:numId w:val="1"/>
        </w:numPr>
      </w:pPr>
      <w:r>
        <w:t xml:space="preserve">Students will work on </w:t>
      </w:r>
      <w:r w:rsidR="00914057">
        <w:t>their chapter 2 project</w:t>
      </w:r>
      <w:r>
        <w:t>.</w:t>
      </w:r>
    </w:p>
    <w:p w:rsidR="00914057" w:rsidRDefault="00914057" w:rsidP="00914057">
      <w:pPr>
        <w:pStyle w:val="ListParagraph"/>
        <w:numPr>
          <w:ilvl w:val="1"/>
          <w:numId w:val="1"/>
        </w:numPr>
      </w:pPr>
      <w:r>
        <w:t>Students will complete guidelines for the project at their own pace.</w:t>
      </w:r>
    </w:p>
    <w:p w:rsidR="007F1987" w:rsidRDefault="007F1987" w:rsidP="007F1987">
      <w:pPr>
        <w:pStyle w:val="ListParagraph"/>
        <w:numPr>
          <w:ilvl w:val="0"/>
          <w:numId w:val="1"/>
        </w:numPr>
      </w:pPr>
      <w:r>
        <w:t>Closure</w:t>
      </w:r>
    </w:p>
    <w:p w:rsidR="00A73FAF" w:rsidRDefault="00A73FAF" w:rsidP="00914057">
      <w:pPr>
        <w:pStyle w:val="ListParagraph"/>
        <w:numPr>
          <w:ilvl w:val="1"/>
          <w:numId w:val="1"/>
        </w:numPr>
      </w:pPr>
      <w:r w:rsidRPr="00C85AA7">
        <w:t xml:space="preserve">Evaluate the effectiveness of the lesson based on the students’ success with </w:t>
      </w:r>
      <w:r w:rsidR="00914057">
        <w:t>the truth table activity by evaluating their statements table</w:t>
      </w:r>
      <w:r>
        <w:t>.</w:t>
      </w:r>
    </w:p>
    <w:p w:rsidR="00423386" w:rsidRDefault="00423386" w:rsidP="00914057">
      <w:pPr>
        <w:pStyle w:val="ListParagraph"/>
        <w:numPr>
          <w:ilvl w:val="1"/>
          <w:numId w:val="1"/>
        </w:numPr>
      </w:pPr>
      <w:r>
        <w:t xml:space="preserve">Reflect on what worked and what can be changed and do so for the following </w:t>
      </w:r>
      <w:r w:rsidR="00914057">
        <w:t>school year</w:t>
      </w:r>
      <w:r>
        <w:t>.</w:t>
      </w:r>
    </w:p>
    <w:sectPr w:rsidR="00423386" w:rsidSect="008803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53" w:rsidRDefault="00DD2C53" w:rsidP="00665CBB">
      <w:pPr>
        <w:spacing w:after="0" w:line="240" w:lineRule="auto"/>
      </w:pPr>
      <w:r>
        <w:separator/>
      </w:r>
    </w:p>
  </w:endnote>
  <w:endnote w:type="continuationSeparator" w:id="0">
    <w:p w:rsidR="00DD2C53" w:rsidRDefault="00DD2C53" w:rsidP="0066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53" w:rsidRDefault="00DD2C53" w:rsidP="00665CBB">
      <w:pPr>
        <w:spacing w:after="0" w:line="240" w:lineRule="auto"/>
      </w:pPr>
      <w:r>
        <w:separator/>
      </w:r>
    </w:p>
  </w:footnote>
  <w:footnote w:type="continuationSeparator" w:id="0">
    <w:p w:rsidR="00DD2C53" w:rsidRDefault="00DD2C53" w:rsidP="0066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B" w:rsidRDefault="00665CBB" w:rsidP="00665CBB">
    <w:pPr>
      <w:pStyle w:val="Header"/>
      <w:jc w:val="right"/>
    </w:pPr>
    <w:r>
      <w:t>Colleen Condra</w:t>
    </w:r>
  </w:p>
  <w:p w:rsidR="00665CBB" w:rsidRDefault="00665CBB" w:rsidP="00665CBB">
    <w:pPr>
      <w:pStyle w:val="Header"/>
      <w:jc w:val="right"/>
    </w:pPr>
    <w:r>
      <w:t>10</w:t>
    </w:r>
    <w:r w:rsidRPr="00665CBB">
      <w:rPr>
        <w:vertAlign w:val="superscript"/>
      </w:rPr>
      <w:t>th</w:t>
    </w:r>
    <w:r>
      <w:t xml:space="preserve"> grade Geometry</w:t>
    </w:r>
  </w:p>
  <w:p w:rsidR="00665CBB" w:rsidRDefault="00665CBB" w:rsidP="00665CBB">
    <w:pPr>
      <w:pStyle w:val="Header"/>
      <w:jc w:val="right"/>
    </w:pPr>
    <w:r>
      <w:t>October 1, 2013</w:t>
    </w:r>
  </w:p>
  <w:p w:rsidR="00665CBB" w:rsidRDefault="00665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24758F"/>
    <w:multiLevelType w:val="hybridMultilevel"/>
    <w:tmpl w:val="EEC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4222"/>
    <w:multiLevelType w:val="hybridMultilevel"/>
    <w:tmpl w:val="7E84EE34"/>
    <w:lvl w:ilvl="0" w:tplc="33081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E47"/>
    <w:multiLevelType w:val="hybridMultilevel"/>
    <w:tmpl w:val="C8F02D62"/>
    <w:lvl w:ilvl="0" w:tplc="073E5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7414"/>
    <w:multiLevelType w:val="hybridMultilevel"/>
    <w:tmpl w:val="CC3229BE"/>
    <w:lvl w:ilvl="0" w:tplc="E5BE4F8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253D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CC8D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878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A42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E7F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C90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AC56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83CB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DD01D7"/>
    <w:multiLevelType w:val="hybridMultilevel"/>
    <w:tmpl w:val="2A6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1D"/>
    <w:rsid w:val="0017621A"/>
    <w:rsid w:val="00186F5A"/>
    <w:rsid w:val="003F3EAC"/>
    <w:rsid w:val="00423386"/>
    <w:rsid w:val="00617ABC"/>
    <w:rsid w:val="00665CBB"/>
    <w:rsid w:val="007F1987"/>
    <w:rsid w:val="008803E4"/>
    <w:rsid w:val="008D0278"/>
    <w:rsid w:val="008E02CC"/>
    <w:rsid w:val="00914057"/>
    <w:rsid w:val="009A0596"/>
    <w:rsid w:val="00A21C6F"/>
    <w:rsid w:val="00A319EB"/>
    <w:rsid w:val="00A73FAF"/>
    <w:rsid w:val="00AB6DBA"/>
    <w:rsid w:val="00AF0A71"/>
    <w:rsid w:val="00BA0848"/>
    <w:rsid w:val="00BC42A8"/>
    <w:rsid w:val="00C269B6"/>
    <w:rsid w:val="00C71E1D"/>
    <w:rsid w:val="00DC690A"/>
    <w:rsid w:val="00DD2C53"/>
    <w:rsid w:val="00E3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3FAF"/>
    <w:rPr>
      <w:color w:val="0000FF"/>
      <w:u w:val="single"/>
    </w:rPr>
  </w:style>
  <w:style w:type="table" w:styleId="TableGrid">
    <w:name w:val="Table Grid"/>
    <w:basedOn w:val="TableNormal"/>
    <w:uiPriority w:val="59"/>
    <w:rsid w:val="0061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BB"/>
  </w:style>
  <w:style w:type="paragraph" w:styleId="Footer">
    <w:name w:val="footer"/>
    <w:basedOn w:val="Normal"/>
    <w:link w:val="FooterChar"/>
    <w:uiPriority w:val="99"/>
    <w:semiHidden/>
    <w:unhideWhenUsed/>
    <w:rsid w:val="0066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CBB"/>
  </w:style>
  <w:style w:type="paragraph" w:styleId="BalloonText">
    <w:name w:val="Balloon Text"/>
    <w:basedOn w:val="Normal"/>
    <w:link w:val="BalloonTextChar"/>
    <w:uiPriority w:val="99"/>
    <w:semiHidden/>
    <w:unhideWhenUsed/>
    <w:rsid w:val="006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2A8"/>
    <w:rPr>
      <w:b/>
      <w:bCs/>
    </w:rPr>
  </w:style>
  <w:style w:type="character" w:customStyle="1" w:styleId="apple-converted-space">
    <w:name w:val="apple-converted-space"/>
    <w:basedOn w:val="DefaultParagraphFont"/>
    <w:rsid w:val="00BC4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0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Practice/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Practice/M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Colleen Condra</cp:lastModifiedBy>
  <cp:revision>5</cp:revision>
  <dcterms:created xsi:type="dcterms:W3CDTF">2013-10-01T06:45:00Z</dcterms:created>
  <dcterms:modified xsi:type="dcterms:W3CDTF">2013-10-01T13:52:00Z</dcterms:modified>
</cp:coreProperties>
</file>